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2A3" w:rsidRDefault="00A9429B" w:rsidP="00A9429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bCs/>
        </w:rPr>
      </w:pPr>
      <w:r>
        <w:rPr>
          <w:b/>
          <w:szCs w:val="28"/>
        </w:rPr>
        <w:t>ПЕРЕЧЕНЬ</w:t>
      </w:r>
    </w:p>
    <w:p w:rsidR="00A9429B" w:rsidRDefault="00A9429B">
      <w:pPr>
        <w:pStyle w:val="a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</w:t>
      </w:r>
      <w:r>
        <w:rPr>
          <w:b/>
          <w:bCs/>
          <w:sz w:val="24"/>
          <w:szCs w:val="24"/>
        </w:rPr>
        <w:t xml:space="preserve">ешений Думы Артемовского городского округа, подлежащих </w:t>
      </w:r>
    </w:p>
    <w:p w:rsidR="00A9429B" w:rsidRDefault="00A9429B">
      <w:pPr>
        <w:pStyle w:val="a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признанию утратившими силу, приостановлению, изменению или принятию </w:t>
      </w:r>
    </w:p>
    <w:p w:rsidR="00A9429B" w:rsidRDefault="00A9429B">
      <w:pPr>
        <w:pStyle w:val="a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 связи с принятием проекта решения Думы Артемовского городского округа </w:t>
      </w:r>
    </w:p>
    <w:p w:rsidR="008202A3" w:rsidRDefault="00A9429B">
      <w:pPr>
        <w:pStyle w:val="a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«О внесении изменений в решение Думы Артемовского городского округа от 20.10.2005 № 211 «О Положении об осуществлении мероприятий по обеспечению безопасности людей на водных объектах на территории Артемовского городского округа, охране их жизни и здоровья</w:t>
      </w:r>
      <w:r>
        <w:rPr>
          <w:b/>
          <w:bCs/>
          <w:sz w:val="24"/>
          <w:szCs w:val="24"/>
        </w:rPr>
        <w:t>» (в ред. решения Думы Артемовского городского округа от 01.08.2025 № 520)</w:t>
      </w:r>
    </w:p>
    <w:p w:rsidR="008202A3" w:rsidRDefault="008202A3">
      <w:pPr>
        <w:pStyle w:val="afc"/>
        <w:widowControl w:val="0"/>
        <w:spacing w:line="360" w:lineRule="auto"/>
        <w:rPr>
          <w:b/>
          <w:bCs/>
        </w:rPr>
      </w:pPr>
    </w:p>
    <w:p w:rsidR="00A9429B" w:rsidRPr="00A9429B" w:rsidRDefault="00A9429B" w:rsidP="00A9429B">
      <w:pPr>
        <w:pStyle w:val="a4"/>
        <w:spacing w:line="360" w:lineRule="auto"/>
        <w:ind w:right="-143" w:firstLine="709"/>
        <w:jc w:val="both"/>
        <w:rPr>
          <w:sz w:val="24"/>
          <w:szCs w:val="24"/>
        </w:rPr>
      </w:pPr>
      <w:r w:rsidRPr="00A9429B">
        <w:rPr>
          <w:sz w:val="24"/>
          <w:szCs w:val="24"/>
        </w:rPr>
        <w:t xml:space="preserve">В связи с принятием проекта решения Думы Артемовского городского округа </w:t>
      </w:r>
      <w:r w:rsidRPr="00A9429B">
        <w:rPr>
          <w:sz w:val="24"/>
          <w:szCs w:val="24"/>
        </w:rPr>
        <w:t>«</w:t>
      </w:r>
      <w:bookmarkStart w:id="0" w:name="_GoBack"/>
      <w:bookmarkEnd w:id="0"/>
      <w:r w:rsidRPr="00A9429B">
        <w:rPr>
          <w:bCs/>
          <w:sz w:val="24"/>
          <w:szCs w:val="24"/>
        </w:rPr>
        <w:t>О внесении изменений в решение Думы Артемовского городского округа от 20.10.2005 № 211 «О Положении об осуществлении мероприятий по обеспечению безопасности людей на водных объектах на территории Артемовского городского округа, охране их жизни и здоровья» (в ред. решения Думы Артемовского городского округа от 01.08.2025 № 520)</w:t>
      </w:r>
      <w:r>
        <w:rPr>
          <w:bCs/>
          <w:sz w:val="24"/>
          <w:szCs w:val="24"/>
        </w:rPr>
        <w:t xml:space="preserve"> </w:t>
      </w:r>
      <w:r w:rsidRPr="00A9429B">
        <w:rPr>
          <w:sz w:val="24"/>
          <w:szCs w:val="24"/>
        </w:rPr>
        <w:t xml:space="preserve">не </w:t>
      </w:r>
      <w:r w:rsidRPr="00A9429B">
        <w:rPr>
          <w:sz w:val="24"/>
          <w:szCs w:val="24"/>
        </w:rPr>
        <w:t xml:space="preserve">потребуется признания утратившими силу, приостановления, изменения или принятия решений </w:t>
      </w:r>
      <w:r w:rsidRPr="00A9429B">
        <w:rPr>
          <w:sz w:val="24"/>
          <w:szCs w:val="24"/>
        </w:rPr>
        <w:t>Думы Артёмовского городского округа.</w:t>
      </w:r>
    </w:p>
    <w:sectPr w:rsidR="00A9429B" w:rsidRPr="00A94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2A3" w:rsidRDefault="00A9429B">
      <w:r>
        <w:separator/>
      </w:r>
    </w:p>
  </w:endnote>
  <w:endnote w:type="continuationSeparator" w:id="0">
    <w:p w:rsidR="008202A3" w:rsidRDefault="00A9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2A3" w:rsidRDefault="00A9429B">
      <w:r>
        <w:separator/>
      </w:r>
    </w:p>
  </w:footnote>
  <w:footnote w:type="continuationSeparator" w:id="0">
    <w:p w:rsidR="008202A3" w:rsidRDefault="00A942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A3"/>
    <w:rsid w:val="008202A3"/>
    <w:rsid w:val="00A9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44D96E-D721-4D80-986A-83C6DAB8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a">
    <w:name w:val="Strong"/>
    <w:qFormat/>
    <w:rPr>
      <w:b/>
      <w:bCs/>
    </w:rPr>
  </w:style>
  <w:style w:type="character" w:styleId="afb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c">
    <w:name w:val="Body Text"/>
    <w:basedOn w:val="a"/>
    <w:link w:val="afd"/>
    <w:uiPriority w:val="99"/>
    <w:unhideWhenUsed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Pr>
      <w:sz w:val="24"/>
      <w:szCs w:val="24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910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8</cp:revision>
  <dcterms:created xsi:type="dcterms:W3CDTF">2024-03-26T05:28:00Z</dcterms:created>
  <dcterms:modified xsi:type="dcterms:W3CDTF">2025-09-18T01:28:00Z</dcterms:modified>
</cp:coreProperties>
</file>